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789" w:rsidRPr="00344007" w:rsidRDefault="00121789" w:rsidP="00344007">
      <w:pPr>
        <w:rPr>
          <w:rFonts w:ascii="Baskerville Old Face" w:hAnsi="Baskerville Old Face" w:cs="Andalus"/>
          <w:b/>
          <w:sz w:val="48"/>
          <w:szCs w:val="48"/>
        </w:rPr>
      </w:pPr>
      <w:r w:rsidRPr="00344007">
        <w:rPr>
          <w:rFonts w:ascii="Baskerville Old Face" w:hAnsi="Baskerville Old Face" w:cs="Andalus"/>
          <w:b/>
          <w:sz w:val="48"/>
          <w:szCs w:val="48"/>
        </w:rPr>
        <w:t>How to use Windows 10 Power Tie Run to open applications, folders and files</w:t>
      </w:r>
    </w:p>
    <w:p w:rsidR="00121789" w:rsidRPr="00344007" w:rsidRDefault="00121789" w:rsidP="00344007">
      <w:pPr>
        <w:rPr>
          <w:rFonts w:ascii="Andalus" w:hAnsi="Andalus" w:cs="Andalus"/>
          <w:sz w:val="28"/>
          <w:szCs w:val="28"/>
        </w:rPr>
      </w:pPr>
      <w:r w:rsidRPr="00344007">
        <w:rPr>
          <w:rFonts w:ascii="Andalus" w:hAnsi="Andalus" w:cs="Andalus"/>
          <w:sz w:val="28"/>
          <w:szCs w:val="28"/>
        </w:rPr>
        <w:t>Microsoft's Windows 10 Power Tie Run feature offers a quick way to find and launch programs, folders, files and other items by typing your name. This is how Power Twice Run works.</w:t>
      </w:r>
    </w:p>
    <w:p w:rsidR="00121789" w:rsidRPr="00344007" w:rsidRDefault="00121789" w:rsidP="00344007">
      <w:pPr>
        <w:rPr>
          <w:rFonts w:ascii="Andalus" w:hAnsi="Andalus" w:cs="Andalus"/>
          <w:sz w:val="28"/>
          <w:szCs w:val="28"/>
        </w:rPr>
      </w:pPr>
      <w:r w:rsidRPr="00344007">
        <w:rPr>
          <w:rFonts w:ascii="Andalus" w:hAnsi="Andalus" w:cs="Andalus"/>
          <w:sz w:val="28"/>
          <w:szCs w:val="28"/>
        </w:rPr>
        <w:t>Photo: Microsoft</w:t>
      </w:r>
    </w:p>
    <w:p w:rsidR="00121789" w:rsidRPr="00344007" w:rsidRDefault="00121789" w:rsidP="00344007">
      <w:pPr>
        <w:rPr>
          <w:rFonts w:ascii="Andalus" w:hAnsi="Andalus" w:cs="Andalus"/>
          <w:sz w:val="28"/>
          <w:szCs w:val="28"/>
        </w:rPr>
      </w:pPr>
      <w:r w:rsidRPr="00344007">
        <w:rPr>
          <w:rFonts w:ascii="Andalus" w:hAnsi="Andalus" w:cs="Andalus"/>
          <w:sz w:val="28"/>
          <w:szCs w:val="28"/>
        </w:rPr>
        <w:t>Windows provides a variety of ways to open applications and files stored on your computer. Naturally, you can open the Start menu or the Start screen. You can type the name of the application or file in the search field. To access the default run command, you press One + R and then type the full name of the application you want to open.</w:t>
      </w:r>
    </w:p>
    <w:p w:rsidR="000932F9" w:rsidRPr="00344007" w:rsidRDefault="000932F9" w:rsidP="00344007">
      <w:pPr>
        <w:rPr>
          <w:rFonts w:ascii="Andalus" w:hAnsi="Andalus" w:cs="Andalus"/>
          <w:sz w:val="28"/>
          <w:szCs w:val="28"/>
        </w:rPr>
      </w:pPr>
      <w:r w:rsidRPr="00344007">
        <w:rPr>
          <w:rFonts w:ascii="Andalus" w:hAnsi="Andalus" w:cs="Andalus"/>
          <w:sz w:val="28"/>
          <w:szCs w:val="28"/>
        </w:rPr>
        <w:t>You can even ask Cortana to launch some programs or files. But with the latest version of Windows 10 Power Toys, Microsoft has developed another way to launch a program or file.</w:t>
      </w:r>
    </w:p>
    <w:p w:rsidR="000932F9" w:rsidRPr="00344007" w:rsidRDefault="000932F9" w:rsidP="00344007">
      <w:pPr>
        <w:rPr>
          <w:rFonts w:ascii="Andalus" w:hAnsi="Andalus" w:cs="Andalus"/>
          <w:sz w:val="28"/>
          <w:szCs w:val="28"/>
        </w:rPr>
      </w:pPr>
      <w:r w:rsidRPr="00344007">
        <w:rPr>
          <w:rFonts w:ascii="Andalus" w:hAnsi="Andalus" w:cs="Andalus"/>
          <w:sz w:val="28"/>
          <w:szCs w:val="28"/>
        </w:rPr>
        <w:t>With Power</w:t>
      </w:r>
      <w:r w:rsidR="00344007">
        <w:rPr>
          <w:rFonts w:ascii="Andalus" w:hAnsi="Andalus" w:cs="Andalus"/>
          <w:sz w:val="28"/>
          <w:szCs w:val="28"/>
        </w:rPr>
        <w:t xml:space="preserve"> </w:t>
      </w:r>
      <w:r w:rsidRPr="00344007">
        <w:rPr>
          <w:rFonts w:ascii="Andalus" w:hAnsi="Andalus" w:cs="Andalus"/>
          <w:sz w:val="28"/>
          <w:szCs w:val="28"/>
        </w:rPr>
        <w:t>Toys version 0.18, there is a new fast launch feature called Power</w:t>
      </w:r>
      <w:r w:rsidR="00344007">
        <w:rPr>
          <w:rFonts w:ascii="Andalus" w:hAnsi="Andalus" w:cs="Andalus"/>
          <w:sz w:val="28"/>
          <w:szCs w:val="28"/>
        </w:rPr>
        <w:t xml:space="preserve"> </w:t>
      </w:r>
      <w:r w:rsidRPr="00344007">
        <w:rPr>
          <w:rFonts w:ascii="Andalus" w:hAnsi="Andalus" w:cs="Andalus"/>
          <w:sz w:val="28"/>
          <w:szCs w:val="28"/>
        </w:rPr>
        <w:t>Toys Run. The launcher appears on the screen when you trigger the correct keyboard shortcut. Start typing the name of the application, folder, or file you want to open. From the search results, just click on the correct item. There is much more.</w:t>
      </w:r>
    </w:p>
    <w:p w:rsidR="00BC18BA" w:rsidRPr="00344007" w:rsidRDefault="00BC18BA" w:rsidP="00344007">
      <w:pPr>
        <w:rPr>
          <w:rFonts w:ascii="Andalus" w:hAnsi="Andalus" w:cs="Andalus"/>
          <w:sz w:val="28"/>
          <w:szCs w:val="28"/>
        </w:rPr>
      </w:pPr>
      <w:r w:rsidRPr="00344007">
        <w:rPr>
          <w:rFonts w:ascii="Andalus" w:hAnsi="Andalus" w:cs="Andalus"/>
          <w:sz w:val="28"/>
          <w:szCs w:val="28"/>
        </w:rPr>
        <w:t>In addition to opening saved applications, folders and files, Power</w:t>
      </w:r>
      <w:r w:rsidR="00344007">
        <w:rPr>
          <w:rFonts w:ascii="Andalus" w:hAnsi="Andalus" w:cs="Andalus"/>
          <w:sz w:val="28"/>
          <w:szCs w:val="28"/>
        </w:rPr>
        <w:t xml:space="preserve"> </w:t>
      </w:r>
      <w:r w:rsidRPr="00344007">
        <w:rPr>
          <w:rFonts w:ascii="Andalus" w:hAnsi="Andalus" w:cs="Andalus"/>
          <w:sz w:val="28"/>
          <w:szCs w:val="28"/>
        </w:rPr>
        <w:t xml:space="preserve">Toys Run can take you to open and run Windows, launch shell plugins like Control Panel and Task Manager, and even do calculations. Because the device can access open </w:t>
      </w:r>
      <w:r w:rsidRPr="00344007">
        <w:rPr>
          <w:rFonts w:ascii="Andalus" w:hAnsi="Andalus" w:cs="Andalus"/>
          <w:sz w:val="28"/>
          <w:szCs w:val="28"/>
        </w:rPr>
        <w:lastRenderedPageBreak/>
        <w:t>windows, it replaces the Windows Walker feature introduced in previous versions of Power</w:t>
      </w:r>
      <w:r w:rsidR="00344007">
        <w:rPr>
          <w:rFonts w:ascii="Andalus" w:hAnsi="Andalus" w:cs="Andalus"/>
          <w:sz w:val="28"/>
          <w:szCs w:val="28"/>
        </w:rPr>
        <w:t xml:space="preserve"> </w:t>
      </w:r>
      <w:r w:rsidRPr="00344007">
        <w:rPr>
          <w:rFonts w:ascii="Andalus" w:hAnsi="Andalus" w:cs="Andalus"/>
          <w:sz w:val="28"/>
          <w:szCs w:val="28"/>
        </w:rPr>
        <w:t>Toys.</w:t>
      </w:r>
    </w:p>
    <w:p w:rsidR="00BC18BA" w:rsidRPr="00344007" w:rsidRDefault="00BC18BA" w:rsidP="00344007">
      <w:pPr>
        <w:rPr>
          <w:rFonts w:ascii="Andalus" w:hAnsi="Andalus" w:cs="Andalus"/>
          <w:sz w:val="28"/>
          <w:szCs w:val="28"/>
        </w:rPr>
      </w:pPr>
      <w:r w:rsidRPr="00344007">
        <w:rPr>
          <w:rFonts w:ascii="Andalus" w:hAnsi="Andalus" w:cs="Andalus"/>
          <w:sz w:val="28"/>
          <w:szCs w:val="28"/>
        </w:rPr>
        <w:t>First</w:t>
      </w:r>
      <w:r w:rsidR="00344007">
        <w:rPr>
          <w:rFonts w:ascii="Andalus" w:hAnsi="Andalus" w:cs="Andalus"/>
          <w:sz w:val="28"/>
          <w:szCs w:val="28"/>
        </w:rPr>
        <w:t xml:space="preserve">, make sure you're running Power </w:t>
      </w:r>
      <w:r w:rsidRPr="00344007">
        <w:rPr>
          <w:rFonts w:ascii="Andalus" w:hAnsi="Andalus" w:cs="Andalus"/>
          <w:sz w:val="28"/>
          <w:szCs w:val="28"/>
        </w:rPr>
        <w:t>Toys version 0.18 or higher. You'll find the latest version of Power Toys on Microsoft's Gut Hub page. If you're upgrading from the f</w:t>
      </w:r>
      <w:r w:rsidR="00344007">
        <w:rPr>
          <w:rFonts w:ascii="Andalus" w:hAnsi="Andalus" w:cs="Andalus"/>
          <w:sz w:val="28"/>
          <w:szCs w:val="28"/>
        </w:rPr>
        <w:t xml:space="preserve">irst version or installing Power </w:t>
      </w:r>
      <w:r w:rsidRPr="00344007">
        <w:rPr>
          <w:rFonts w:ascii="Andalus" w:hAnsi="Andalus" w:cs="Andalus"/>
          <w:sz w:val="28"/>
          <w:szCs w:val="28"/>
        </w:rPr>
        <w:t>Toys for the first time, you'll also need to install Microsoft Windows Desktop Runtime, which should be automatic.</w:t>
      </w:r>
    </w:p>
    <w:p w:rsidR="003C40DF" w:rsidRPr="00344007" w:rsidRDefault="003C40DF" w:rsidP="00344007">
      <w:pPr>
        <w:rPr>
          <w:rFonts w:ascii="Andalus" w:hAnsi="Andalus" w:cs="Andalus"/>
          <w:sz w:val="28"/>
          <w:szCs w:val="28"/>
        </w:rPr>
      </w:pPr>
      <w:r w:rsidRPr="00344007">
        <w:rPr>
          <w:rFonts w:ascii="Andalus" w:hAnsi="Andalus" w:cs="Andalus"/>
          <w:sz w:val="28"/>
          <w:szCs w:val="28"/>
        </w:rPr>
        <w:t>After installation, click the Power Toys icon in the system tray. On the Power Twice Settings screen, click Entry for Power Twice Run. Make sure the Power Twice Run is switched on.</w:t>
      </w:r>
    </w:p>
    <w:p w:rsidR="003C40DF" w:rsidRPr="00344007" w:rsidRDefault="003C40DF" w:rsidP="00344007">
      <w:pPr>
        <w:rPr>
          <w:rFonts w:ascii="Andalus" w:hAnsi="Andalus" w:cs="Andalus"/>
          <w:sz w:val="28"/>
          <w:szCs w:val="28"/>
        </w:rPr>
      </w:pPr>
      <w:r w:rsidRPr="00344007">
        <w:rPr>
          <w:rFonts w:ascii="Andalus" w:hAnsi="Andalus" w:cs="Andalus"/>
          <w:sz w:val="28"/>
          <w:szCs w:val="28"/>
        </w:rPr>
        <w:t>By default, this tool shows you four search results in response to whatever name you type in the launcher, but you can change that number in the L field for maximum results. I know that increasing the number will often result in documents and files that will not appear, but naturally vary depending on what I write. Storing the number around eight seems to work best for me.</w:t>
      </w:r>
    </w:p>
    <w:p w:rsidR="00BB237F" w:rsidRPr="00344007" w:rsidRDefault="00BB237F" w:rsidP="00344007">
      <w:pPr>
        <w:rPr>
          <w:rFonts w:ascii="Andalus" w:hAnsi="Andalus" w:cs="Andalus"/>
          <w:sz w:val="28"/>
          <w:szCs w:val="28"/>
        </w:rPr>
      </w:pPr>
      <w:r w:rsidRPr="00344007">
        <w:rPr>
          <w:rFonts w:ascii="Andalus" w:hAnsi="Andalus" w:cs="Andalus"/>
          <w:sz w:val="28"/>
          <w:szCs w:val="28"/>
        </w:rPr>
        <w:t>Next, pressing the Alt + space bar activates the run launch window. If you do not like this keyboard shortcut or you notice that it conflicts with the other key press, click in the field to open Power</w:t>
      </w:r>
      <w:r w:rsidR="00344007">
        <w:rPr>
          <w:rFonts w:ascii="Andalus" w:hAnsi="Andalus" w:cs="Andalus"/>
          <w:sz w:val="28"/>
          <w:szCs w:val="28"/>
        </w:rPr>
        <w:t xml:space="preserve"> To</w:t>
      </w:r>
      <w:r w:rsidRPr="00344007">
        <w:rPr>
          <w:rFonts w:ascii="Andalus" w:hAnsi="Andalus" w:cs="Andalus"/>
          <w:sz w:val="28"/>
          <w:szCs w:val="28"/>
        </w:rPr>
        <w:t xml:space="preserve">ys Run and enter the shortcut you want to use. </w:t>
      </w:r>
      <w:r w:rsidRPr="00344007">
        <w:rPr>
          <w:rFonts w:ascii="Arial" w:hAnsi="Arial" w:cs="Andalus"/>
          <w:sz w:val="28"/>
          <w:szCs w:val="28"/>
        </w:rPr>
        <w:t>۔</w:t>
      </w:r>
      <w:r w:rsidRPr="00344007">
        <w:rPr>
          <w:rFonts w:ascii="Andalus" w:hAnsi="Andalus" w:cs="Andalus"/>
          <w:sz w:val="28"/>
          <w:szCs w:val="28"/>
        </w:rPr>
        <w:t xml:space="preserve"> When finished, turn off the Power Twice Settings screen (Figure A).</w:t>
      </w:r>
    </w:p>
    <w:p w:rsidR="00E96566" w:rsidRPr="00344007" w:rsidRDefault="00E96566" w:rsidP="00344007">
      <w:pPr>
        <w:rPr>
          <w:rFonts w:ascii="Baskerville Old Face" w:hAnsi="Baskerville Old Face" w:cs="Andalus"/>
          <w:b/>
          <w:sz w:val="40"/>
          <w:szCs w:val="40"/>
        </w:rPr>
      </w:pPr>
      <w:r w:rsidRPr="00344007">
        <w:rPr>
          <w:rFonts w:ascii="Baskerville Old Face" w:hAnsi="Baskerville Old Face" w:cs="Andalus"/>
          <w:b/>
          <w:sz w:val="40"/>
          <w:szCs w:val="40"/>
        </w:rPr>
        <w:t>Figure A</w:t>
      </w:r>
    </w:p>
    <w:p w:rsidR="00E96566" w:rsidRPr="00344007" w:rsidRDefault="00E96566" w:rsidP="00344007">
      <w:pPr>
        <w:rPr>
          <w:rFonts w:ascii="Andalus" w:hAnsi="Andalus" w:cs="Andalus"/>
          <w:sz w:val="28"/>
          <w:szCs w:val="28"/>
        </w:rPr>
      </w:pPr>
      <w:r w:rsidRPr="00344007">
        <w:rPr>
          <w:rFonts w:ascii="Andalus" w:hAnsi="Andalus" w:cs="Andalus"/>
          <w:sz w:val="28"/>
          <w:szCs w:val="28"/>
        </w:rPr>
        <w:t>Press the shortcut specified on the Power Toys settings screen. A sharp launcher appears on the screen with</w:t>
      </w:r>
      <w:r w:rsidR="003E4A7F">
        <w:rPr>
          <w:rFonts w:ascii="Andalus" w:hAnsi="Andalus" w:cs="Andalus"/>
          <w:sz w:val="28"/>
          <w:szCs w:val="28"/>
        </w:rPr>
        <w:t xml:space="preserve"> an invitation to start typing. Begin </w:t>
      </w:r>
      <w:r w:rsidRPr="00344007">
        <w:rPr>
          <w:rFonts w:ascii="Andalus" w:hAnsi="Andalus" w:cs="Andalus"/>
          <w:sz w:val="28"/>
          <w:szCs w:val="28"/>
        </w:rPr>
        <w:t>typing the name of the applicat</w:t>
      </w:r>
      <w:r w:rsidR="003E4A7F">
        <w:rPr>
          <w:rFonts w:ascii="Andalus" w:hAnsi="Andalus" w:cs="Andalus"/>
          <w:sz w:val="28"/>
          <w:szCs w:val="28"/>
        </w:rPr>
        <w:t>ion, folder, or file you need to get to. From the list items</w:t>
      </w:r>
      <w:r w:rsidRPr="00344007">
        <w:rPr>
          <w:rFonts w:ascii="Andalus" w:hAnsi="Andalus" w:cs="Andalus"/>
          <w:sz w:val="28"/>
          <w:szCs w:val="28"/>
        </w:rPr>
        <w:t xml:space="preserve">, click on the </w:t>
      </w:r>
      <w:r w:rsidR="003E4A7F">
        <w:rPr>
          <w:rFonts w:ascii="Andalus" w:hAnsi="Andalus" w:cs="Andalus"/>
          <w:sz w:val="28"/>
          <w:szCs w:val="28"/>
        </w:rPr>
        <w:t xml:space="preserve">right outcome </w:t>
      </w:r>
      <w:r w:rsidRPr="00344007">
        <w:rPr>
          <w:rFonts w:ascii="Andalus" w:hAnsi="Andalus" w:cs="Andalus"/>
          <w:sz w:val="28"/>
          <w:szCs w:val="28"/>
        </w:rPr>
        <w:t xml:space="preserve">to open it (Figure B). The results of the One32 desktop application </w:t>
      </w:r>
      <w:r w:rsidRPr="00344007">
        <w:rPr>
          <w:rFonts w:ascii="Andalus" w:hAnsi="Andalus" w:cs="Andalus"/>
          <w:sz w:val="28"/>
          <w:szCs w:val="28"/>
        </w:rPr>
        <w:lastRenderedPageBreak/>
        <w:t>will show two icons on the right. The first icon allows you to open the application as an administrator. The second opens a folder containing the executable file of the application.</w:t>
      </w:r>
    </w:p>
    <w:p w:rsidR="00E96566" w:rsidRPr="00344007" w:rsidRDefault="00E96566" w:rsidP="00344007">
      <w:pPr>
        <w:rPr>
          <w:rFonts w:ascii="Baskerville Old Face" w:hAnsi="Baskerville Old Face" w:cs="Andalus"/>
          <w:b/>
          <w:sz w:val="40"/>
          <w:szCs w:val="40"/>
        </w:rPr>
      </w:pPr>
      <w:r w:rsidRPr="00344007">
        <w:rPr>
          <w:rFonts w:ascii="Baskerville Old Face" w:hAnsi="Baskerville Old Face" w:cs="Andalus"/>
          <w:b/>
          <w:sz w:val="40"/>
          <w:szCs w:val="40"/>
        </w:rPr>
        <w:t>Figure B</w:t>
      </w:r>
    </w:p>
    <w:p w:rsidR="00001B9F" w:rsidRPr="00344007" w:rsidRDefault="00001B9F" w:rsidP="00344007">
      <w:pPr>
        <w:rPr>
          <w:rFonts w:ascii="Andalus" w:hAnsi="Andalus" w:cs="Andalus"/>
          <w:sz w:val="28"/>
          <w:szCs w:val="28"/>
        </w:rPr>
      </w:pPr>
      <w:r w:rsidRPr="00344007">
        <w:rPr>
          <w:rFonts w:ascii="Andalus" w:hAnsi="Andalus" w:cs="Andalus"/>
          <w:sz w:val="28"/>
          <w:szCs w:val="28"/>
        </w:rPr>
        <w:t>Next, you can search and launch open windows and run the same functions provided by the Windows Walker tool that are now disabled. In Run Launcher, type the name of the open application, file, webpage, or other process, then select the item you want to preview (Figure C).</w:t>
      </w:r>
    </w:p>
    <w:p w:rsidR="00001B9F" w:rsidRPr="00344007" w:rsidRDefault="00001B9F" w:rsidP="00344007">
      <w:pPr>
        <w:rPr>
          <w:rFonts w:ascii="Baskerville Old Face" w:hAnsi="Baskerville Old Face" w:cs="Andalus"/>
          <w:b/>
          <w:sz w:val="40"/>
          <w:szCs w:val="40"/>
        </w:rPr>
      </w:pPr>
      <w:r w:rsidRPr="00344007">
        <w:rPr>
          <w:rFonts w:ascii="Baskerville Old Face" w:hAnsi="Baskerville Old Face" w:cs="Andalus"/>
          <w:b/>
          <w:sz w:val="40"/>
          <w:szCs w:val="40"/>
        </w:rPr>
        <w:t>Figure C.</w:t>
      </w:r>
    </w:p>
    <w:p w:rsidR="00001B9F" w:rsidRPr="00344007" w:rsidRDefault="00001B9F" w:rsidP="00344007">
      <w:pPr>
        <w:rPr>
          <w:rFonts w:ascii="Andalus" w:hAnsi="Andalus" w:cs="Andalus"/>
          <w:sz w:val="28"/>
          <w:szCs w:val="28"/>
        </w:rPr>
      </w:pPr>
      <w:r w:rsidRPr="00344007">
        <w:rPr>
          <w:rFonts w:ascii="Andalus" w:hAnsi="Andalus" w:cs="Andalus"/>
          <w:sz w:val="28"/>
          <w:szCs w:val="28"/>
        </w:rPr>
        <w:t>You can also open shell plugins integrated with Windows, including items such as Control Panel, Task Manager, and Command Prompt. To activate such plugins in the launcher</w:t>
      </w:r>
    </w:p>
    <w:p w:rsidR="003876D9" w:rsidRPr="00344007" w:rsidRDefault="003876D9" w:rsidP="00344007">
      <w:pPr>
        <w:rPr>
          <w:rFonts w:ascii="Andalus" w:hAnsi="Andalus" w:cs="Andalus"/>
          <w:sz w:val="28"/>
          <w:szCs w:val="28"/>
        </w:rPr>
      </w:pPr>
      <w:r w:rsidRPr="00344007">
        <w:rPr>
          <w:rFonts w:ascii="Andalus" w:hAnsi="Andalus" w:cs="Andalus"/>
          <w:sz w:val="28"/>
          <w:szCs w:val="28"/>
        </w:rPr>
        <w:t>After the first few lines of the plugin</w:t>
      </w:r>
      <w:r w:rsidR="00344007">
        <w:rPr>
          <w:rFonts w:ascii="Andalus" w:hAnsi="Andalus" w:cs="Andalus"/>
          <w:sz w:val="28"/>
          <w:szCs w:val="28"/>
        </w:rPr>
        <w:t>s</w:t>
      </w:r>
      <w:r w:rsidRPr="00344007">
        <w:rPr>
          <w:rFonts w:ascii="Andalus" w:hAnsi="Andalus" w:cs="Andalus"/>
          <w:sz w:val="28"/>
          <w:szCs w:val="28"/>
        </w:rPr>
        <w:t>, such as Control or Assignment, type&gt; and then select the items you wa</w:t>
      </w:r>
      <w:r w:rsidR="00344007">
        <w:rPr>
          <w:rFonts w:ascii="Andalus" w:hAnsi="Andalus" w:cs="Andalus"/>
          <w:sz w:val="28"/>
          <w:szCs w:val="28"/>
        </w:rPr>
        <w:t>nt from the results (Figure D).</w:t>
      </w:r>
    </w:p>
    <w:p w:rsidR="003876D9" w:rsidRPr="00344007" w:rsidRDefault="003876D9" w:rsidP="00344007">
      <w:pPr>
        <w:rPr>
          <w:rFonts w:ascii="Baskerville Old Face" w:hAnsi="Baskerville Old Face" w:cs="Andalus"/>
          <w:b/>
          <w:sz w:val="40"/>
          <w:szCs w:val="40"/>
        </w:rPr>
      </w:pPr>
      <w:r w:rsidRPr="00344007">
        <w:rPr>
          <w:rFonts w:ascii="Baskerville Old Face" w:hAnsi="Baskerville Old Face" w:cs="Andalus"/>
          <w:b/>
          <w:sz w:val="40"/>
          <w:szCs w:val="40"/>
        </w:rPr>
        <w:t>Figure D.</w:t>
      </w:r>
    </w:p>
    <w:p w:rsidR="003876D9" w:rsidRPr="00344007" w:rsidRDefault="003876D9" w:rsidP="00344007">
      <w:pPr>
        <w:rPr>
          <w:rFonts w:ascii="Andalus" w:hAnsi="Andalus" w:cs="Andalus"/>
          <w:sz w:val="28"/>
          <w:szCs w:val="28"/>
        </w:rPr>
      </w:pPr>
    </w:p>
    <w:p w:rsidR="00001B9F" w:rsidRPr="00344007" w:rsidRDefault="003876D9" w:rsidP="00344007">
      <w:pPr>
        <w:rPr>
          <w:rFonts w:ascii="Andalus" w:hAnsi="Andalus" w:cs="Andalus"/>
          <w:sz w:val="28"/>
          <w:szCs w:val="28"/>
        </w:rPr>
      </w:pPr>
      <w:r w:rsidRPr="00344007">
        <w:rPr>
          <w:rFonts w:ascii="Andalus" w:hAnsi="Andalus" w:cs="Andalus"/>
          <w:sz w:val="28"/>
          <w:szCs w:val="28"/>
        </w:rPr>
        <w:t xml:space="preserve">Practical Alternative to Windows Calculator In Launcher you can do simple calculations. To do this in the launcher, type the first number, then the calculation symbol (+ for addition, - for subtraction, * for multiplication, or / for division), and then the second number. </w:t>
      </w:r>
      <w:r w:rsidRPr="00344007">
        <w:rPr>
          <w:rFonts w:ascii="Arial" w:hAnsi="Arial" w:cs="Andalus"/>
          <w:sz w:val="28"/>
          <w:szCs w:val="28"/>
        </w:rPr>
        <w:t>۔</w:t>
      </w:r>
      <w:r w:rsidRPr="00344007">
        <w:rPr>
          <w:rFonts w:ascii="Andalus" w:hAnsi="Andalus" w:cs="Andalus"/>
          <w:sz w:val="28"/>
          <w:szCs w:val="28"/>
        </w:rPr>
        <w:t xml:space="preserve"> After finishing the equation, the launcher displays the results. You can then click on the results to copy to the clipboard (Map E)</w:t>
      </w:r>
      <w:r w:rsidR="00344007">
        <w:rPr>
          <w:rFonts w:ascii="Andalus" w:hAnsi="Andalus" w:cs="Andalus"/>
          <w:sz w:val="28"/>
          <w:szCs w:val="28"/>
        </w:rPr>
        <w:t>.</w:t>
      </w:r>
    </w:p>
    <w:sectPr w:rsidR="00001B9F" w:rsidRPr="00344007" w:rsidSect="00667D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21789"/>
    <w:rsid w:val="00001B9F"/>
    <w:rsid w:val="000932F9"/>
    <w:rsid w:val="00121789"/>
    <w:rsid w:val="00344007"/>
    <w:rsid w:val="003876D9"/>
    <w:rsid w:val="003C40DF"/>
    <w:rsid w:val="003E4A7F"/>
    <w:rsid w:val="00667D5D"/>
    <w:rsid w:val="00783E7F"/>
    <w:rsid w:val="00BB237F"/>
    <w:rsid w:val="00BC18BA"/>
    <w:rsid w:val="00E96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D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2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2178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34419941">
      <w:bodyDiv w:val="1"/>
      <w:marLeft w:val="0"/>
      <w:marRight w:val="0"/>
      <w:marTop w:val="0"/>
      <w:marBottom w:val="0"/>
      <w:divBdr>
        <w:top w:val="none" w:sz="0" w:space="0" w:color="auto"/>
        <w:left w:val="none" w:sz="0" w:space="0" w:color="auto"/>
        <w:bottom w:val="none" w:sz="0" w:space="0" w:color="auto"/>
        <w:right w:val="none" w:sz="0" w:space="0" w:color="auto"/>
      </w:divBdr>
      <w:divsChild>
        <w:div w:id="1398555496">
          <w:marLeft w:val="0"/>
          <w:marRight w:val="0"/>
          <w:marTop w:val="0"/>
          <w:marBottom w:val="0"/>
          <w:divBdr>
            <w:top w:val="none" w:sz="0" w:space="0" w:color="auto"/>
            <w:left w:val="none" w:sz="0" w:space="0" w:color="auto"/>
            <w:bottom w:val="none" w:sz="0" w:space="0" w:color="auto"/>
            <w:right w:val="none" w:sz="0" w:space="0" w:color="auto"/>
          </w:divBdr>
          <w:divsChild>
            <w:div w:id="1511413131">
              <w:marLeft w:val="0"/>
              <w:marRight w:val="0"/>
              <w:marTop w:val="0"/>
              <w:marBottom w:val="0"/>
              <w:divBdr>
                <w:top w:val="none" w:sz="0" w:space="0" w:color="auto"/>
                <w:left w:val="none" w:sz="0" w:space="0" w:color="auto"/>
                <w:bottom w:val="none" w:sz="0" w:space="0" w:color="auto"/>
                <w:right w:val="none" w:sz="0" w:space="0" w:color="auto"/>
              </w:divBdr>
              <w:divsChild>
                <w:div w:id="439229407">
                  <w:marLeft w:val="-240"/>
                  <w:marRight w:val="-240"/>
                  <w:marTop w:val="0"/>
                  <w:marBottom w:val="0"/>
                  <w:divBdr>
                    <w:top w:val="none" w:sz="0" w:space="0" w:color="auto"/>
                    <w:left w:val="none" w:sz="0" w:space="0" w:color="auto"/>
                    <w:bottom w:val="none" w:sz="0" w:space="0" w:color="auto"/>
                    <w:right w:val="none" w:sz="0" w:space="0" w:color="auto"/>
                  </w:divBdr>
                  <w:divsChild>
                    <w:div w:id="650445084">
                      <w:marLeft w:val="0"/>
                      <w:marRight w:val="0"/>
                      <w:marTop w:val="0"/>
                      <w:marBottom w:val="0"/>
                      <w:divBdr>
                        <w:top w:val="none" w:sz="0" w:space="0" w:color="auto"/>
                        <w:left w:val="none" w:sz="0" w:space="0" w:color="auto"/>
                        <w:bottom w:val="none" w:sz="0" w:space="0" w:color="auto"/>
                        <w:right w:val="none" w:sz="0" w:space="0" w:color="auto"/>
                      </w:divBdr>
                      <w:divsChild>
                        <w:div w:id="1839609314">
                          <w:marLeft w:val="0"/>
                          <w:marRight w:val="0"/>
                          <w:marTop w:val="0"/>
                          <w:marBottom w:val="0"/>
                          <w:divBdr>
                            <w:top w:val="none" w:sz="0" w:space="0" w:color="auto"/>
                            <w:left w:val="none" w:sz="0" w:space="0" w:color="auto"/>
                            <w:bottom w:val="none" w:sz="0" w:space="0" w:color="auto"/>
                            <w:right w:val="none" w:sz="0" w:space="0" w:color="auto"/>
                          </w:divBdr>
                        </w:div>
                        <w:div w:id="293487491">
                          <w:marLeft w:val="0"/>
                          <w:marRight w:val="0"/>
                          <w:marTop w:val="0"/>
                          <w:marBottom w:val="0"/>
                          <w:divBdr>
                            <w:top w:val="none" w:sz="0" w:space="0" w:color="auto"/>
                            <w:left w:val="none" w:sz="0" w:space="0" w:color="auto"/>
                            <w:bottom w:val="none" w:sz="0" w:space="0" w:color="auto"/>
                            <w:right w:val="none" w:sz="0" w:space="0" w:color="auto"/>
                          </w:divBdr>
                          <w:divsChild>
                            <w:div w:id="1971202865">
                              <w:marLeft w:val="165"/>
                              <w:marRight w:val="165"/>
                              <w:marTop w:val="0"/>
                              <w:marBottom w:val="0"/>
                              <w:divBdr>
                                <w:top w:val="none" w:sz="0" w:space="0" w:color="auto"/>
                                <w:left w:val="none" w:sz="0" w:space="0" w:color="auto"/>
                                <w:bottom w:val="none" w:sz="0" w:space="0" w:color="auto"/>
                                <w:right w:val="none" w:sz="0" w:space="0" w:color="auto"/>
                              </w:divBdr>
                              <w:divsChild>
                                <w:div w:id="33192378">
                                  <w:marLeft w:val="0"/>
                                  <w:marRight w:val="0"/>
                                  <w:marTop w:val="0"/>
                                  <w:marBottom w:val="0"/>
                                  <w:divBdr>
                                    <w:top w:val="none" w:sz="0" w:space="0" w:color="auto"/>
                                    <w:left w:val="none" w:sz="0" w:space="0" w:color="auto"/>
                                    <w:bottom w:val="none" w:sz="0" w:space="0" w:color="auto"/>
                                    <w:right w:val="none" w:sz="0" w:space="0" w:color="auto"/>
                                  </w:divBdr>
                                  <w:divsChild>
                                    <w:div w:id="10852218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9535007">
      <w:bodyDiv w:val="1"/>
      <w:marLeft w:val="0"/>
      <w:marRight w:val="0"/>
      <w:marTop w:val="0"/>
      <w:marBottom w:val="0"/>
      <w:divBdr>
        <w:top w:val="none" w:sz="0" w:space="0" w:color="auto"/>
        <w:left w:val="none" w:sz="0" w:space="0" w:color="auto"/>
        <w:bottom w:val="none" w:sz="0" w:space="0" w:color="auto"/>
        <w:right w:val="none" w:sz="0" w:space="0" w:color="auto"/>
      </w:divBdr>
    </w:div>
    <w:div w:id="498232831">
      <w:bodyDiv w:val="1"/>
      <w:marLeft w:val="0"/>
      <w:marRight w:val="0"/>
      <w:marTop w:val="0"/>
      <w:marBottom w:val="0"/>
      <w:divBdr>
        <w:top w:val="none" w:sz="0" w:space="0" w:color="auto"/>
        <w:left w:val="none" w:sz="0" w:space="0" w:color="auto"/>
        <w:bottom w:val="none" w:sz="0" w:space="0" w:color="auto"/>
        <w:right w:val="none" w:sz="0" w:space="0" w:color="auto"/>
      </w:divBdr>
    </w:div>
    <w:div w:id="547378983">
      <w:bodyDiv w:val="1"/>
      <w:marLeft w:val="0"/>
      <w:marRight w:val="0"/>
      <w:marTop w:val="0"/>
      <w:marBottom w:val="0"/>
      <w:divBdr>
        <w:top w:val="none" w:sz="0" w:space="0" w:color="auto"/>
        <w:left w:val="none" w:sz="0" w:space="0" w:color="auto"/>
        <w:bottom w:val="none" w:sz="0" w:space="0" w:color="auto"/>
        <w:right w:val="none" w:sz="0" w:space="0" w:color="auto"/>
      </w:divBdr>
    </w:div>
    <w:div w:id="1086422000">
      <w:bodyDiv w:val="1"/>
      <w:marLeft w:val="0"/>
      <w:marRight w:val="0"/>
      <w:marTop w:val="0"/>
      <w:marBottom w:val="0"/>
      <w:divBdr>
        <w:top w:val="none" w:sz="0" w:space="0" w:color="auto"/>
        <w:left w:val="none" w:sz="0" w:space="0" w:color="auto"/>
        <w:bottom w:val="none" w:sz="0" w:space="0" w:color="auto"/>
        <w:right w:val="none" w:sz="0" w:space="0" w:color="auto"/>
      </w:divBdr>
    </w:div>
    <w:div w:id="1474642243">
      <w:bodyDiv w:val="1"/>
      <w:marLeft w:val="0"/>
      <w:marRight w:val="0"/>
      <w:marTop w:val="0"/>
      <w:marBottom w:val="0"/>
      <w:divBdr>
        <w:top w:val="none" w:sz="0" w:space="0" w:color="auto"/>
        <w:left w:val="none" w:sz="0" w:space="0" w:color="auto"/>
        <w:bottom w:val="none" w:sz="0" w:space="0" w:color="auto"/>
        <w:right w:val="none" w:sz="0" w:space="0" w:color="auto"/>
      </w:divBdr>
      <w:divsChild>
        <w:div w:id="294064231">
          <w:marLeft w:val="0"/>
          <w:marRight w:val="0"/>
          <w:marTop w:val="0"/>
          <w:marBottom w:val="0"/>
          <w:divBdr>
            <w:top w:val="none" w:sz="0" w:space="0" w:color="auto"/>
            <w:left w:val="none" w:sz="0" w:space="0" w:color="auto"/>
            <w:bottom w:val="none" w:sz="0" w:space="0" w:color="auto"/>
            <w:right w:val="none" w:sz="0" w:space="0" w:color="auto"/>
          </w:divBdr>
          <w:divsChild>
            <w:div w:id="448285124">
              <w:marLeft w:val="0"/>
              <w:marRight w:val="0"/>
              <w:marTop w:val="0"/>
              <w:marBottom w:val="0"/>
              <w:divBdr>
                <w:top w:val="none" w:sz="0" w:space="0" w:color="auto"/>
                <w:left w:val="none" w:sz="0" w:space="0" w:color="auto"/>
                <w:bottom w:val="none" w:sz="0" w:space="0" w:color="auto"/>
                <w:right w:val="none" w:sz="0" w:space="0" w:color="auto"/>
              </w:divBdr>
              <w:divsChild>
                <w:div w:id="1003119784">
                  <w:marLeft w:val="-240"/>
                  <w:marRight w:val="-240"/>
                  <w:marTop w:val="0"/>
                  <w:marBottom w:val="0"/>
                  <w:divBdr>
                    <w:top w:val="none" w:sz="0" w:space="0" w:color="auto"/>
                    <w:left w:val="none" w:sz="0" w:space="0" w:color="auto"/>
                    <w:bottom w:val="none" w:sz="0" w:space="0" w:color="auto"/>
                    <w:right w:val="none" w:sz="0" w:space="0" w:color="auto"/>
                  </w:divBdr>
                  <w:divsChild>
                    <w:div w:id="258563867">
                      <w:marLeft w:val="0"/>
                      <w:marRight w:val="0"/>
                      <w:marTop w:val="0"/>
                      <w:marBottom w:val="0"/>
                      <w:divBdr>
                        <w:top w:val="none" w:sz="0" w:space="0" w:color="auto"/>
                        <w:left w:val="none" w:sz="0" w:space="0" w:color="auto"/>
                        <w:bottom w:val="none" w:sz="0" w:space="0" w:color="auto"/>
                        <w:right w:val="none" w:sz="0" w:space="0" w:color="auto"/>
                      </w:divBdr>
                      <w:divsChild>
                        <w:div w:id="279578030">
                          <w:marLeft w:val="0"/>
                          <w:marRight w:val="0"/>
                          <w:marTop w:val="0"/>
                          <w:marBottom w:val="0"/>
                          <w:divBdr>
                            <w:top w:val="none" w:sz="0" w:space="0" w:color="auto"/>
                            <w:left w:val="none" w:sz="0" w:space="0" w:color="auto"/>
                            <w:bottom w:val="none" w:sz="0" w:space="0" w:color="auto"/>
                            <w:right w:val="none" w:sz="0" w:space="0" w:color="auto"/>
                          </w:divBdr>
                        </w:div>
                        <w:div w:id="580528308">
                          <w:marLeft w:val="0"/>
                          <w:marRight w:val="0"/>
                          <w:marTop w:val="0"/>
                          <w:marBottom w:val="0"/>
                          <w:divBdr>
                            <w:top w:val="none" w:sz="0" w:space="0" w:color="auto"/>
                            <w:left w:val="none" w:sz="0" w:space="0" w:color="auto"/>
                            <w:bottom w:val="none" w:sz="0" w:space="0" w:color="auto"/>
                            <w:right w:val="none" w:sz="0" w:space="0" w:color="auto"/>
                          </w:divBdr>
                          <w:divsChild>
                            <w:div w:id="1689018449">
                              <w:marLeft w:val="165"/>
                              <w:marRight w:val="165"/>
                              <w:marTop w:val="0"/>
                              <w:marBottom w:val="0"/>
                              <w:divBdr>
                                <w:top w:val="none" w:sz="0" w:space="0" w:color="auto"/>
                                <w:left w:val="none" w:sz="0" w:space="0" w:color="auto"/>
                                <w:bottom w:val="none" w:sz="0" w:space="0" w:color="auto"/>
                                <w:right w:val="none" w:sz="0" w:space="0" w:color="auto"/>
                              </w:divBdr>
                              <w:divsChild>
                                <w:div w:id="578976632">
                                  <w:marLeft w:val="0"/>
                                  <w:marRight w:val="0"/>
                                  <w:marTop w:val="0"/>
                                  <w:marBottom w:val="0"/>
                                  <w:divBdr>
                                    <w:top w:val="none" w:sz="0" w:space="0" w:color="auto"/>
                                    <w:left w:val="none" w:sz="0" w:space="0" w:color="auto"/>
                                    <w:bottom w:val="none" w:sz="0" w:space="0" w:color="auto"/>
                                    <w:right w:val="none" w:sz="0" w:space="0" w:color="auto"/>
                                  </w:divBdr>
                                  <w:divsChild>
                                    <w:div w:id="20790137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249481">
      <w:bodyDiv w:val="1"/>
      <w:marLeft w:val="0"/>
      <w:marRight w:val="0"/>
      <w:marTop w:val="0"/>
      <w:marBottom w:val="0"/>
      <w:divBdr>
        <w:top w:val="none" w:sz="0" w:space="0" w:color="auto"/>
        <w:left w:val="none" w:sz="0" w:space="0" w:color="auto"/>
        <w:bottom w:val="none" w:sz="0" w:space="0" w:color="auto"/>
        <w:right w:val="none" w:sz="0" w:space="0" w:color="auto"/>
      </w:divBdr>
    </w:div>
    <w:div w:id="1804418562">
      <w:bodyDiv w:val="1"/>
      <w:marLeft w:val="0"/>
      <w:marRight w:val="0"/>
      <w:marTop w:val="0"/>
      <w:marBottom w:val="0"/>
      <w:divBdr>
        <w:top w:val="none" w:sz="0" w:space="0" w:color="auto"/>
        <w:left w:val="none" w:sz="0" w:space="0" w:color="auto"/>
        <w:bottom w:val="none" w:sz="0" w:space="0" w:color="auto"/>
        <w:right w:val="none" w:sz="0" w:space="0" w:color="auto"/>
      </w:divBdr>
      <w:divsChild>
        <w:div w:id="1639067220">
          <w:marLeft w:val="0"/>
          <w:marRight w:val="0"/>
          <w:marTop w:val="0"/>
          <w:marBottom w:val="0"/>
          <w:divBdr>
            <w:top w:val="none" w:sz="0" w:space="0" w:color="auto"/>
            <w:left w:val="none" w:sz="0" w:space="0" w:color="auto"/>
            <w:bottom w:val="none" w:sz="0" w:space="0" w:color="auto"/>
            <w:right w:val="none" w:sz="0" w:space="0" w:color="auto"/>
          </w:divBdr>
          <w:divsChild>
            <w:div w:id="1123423212">
              <w:marLeft w:val="0"/>
              <w:marRight w:val="0"/>
              <w:marTop w:val="0"/>
              <w:marBottom w:val="0"/>
              <w:divBdr>
                <w:top w:val="none" w:sz="0" w:space="0" w:color="auto"/>
                <w:left w:val="none" w:sz="0" w:space="0" w:color="auto"/>
                <w:bottom w:val="none" w:sz="0" w:space="0" w:color="auto"/>
                <w:right w:val="none" w:sz="0" w:space="0" w:color="auto"/>
              </w:divBdr>
              <w:divsChild>
                <w:div w:id="1881211045">
                  <w:marLeft w:val="-240"/>
                  <w:marRight w:val="-240"/>
                  <w:marTop w:val="0"/>
                  <w:marBottom w:val="0"/>
                  <w:divBdr>
                    <w:top w:val="none" w:sz="0" w:space="0" w:color="auto"/>
                    <w:left w:val="none" w:sz="0" w:space="0" w:color="auto"/>
                    <w:bottom w:val="none" w:sz="0" w:space="0" w:color="auto"/>
                    <w:right w:val="none" w:sz="0" w:space="0" w:color="auto"/>
                  </w:divBdr>
                  <w:divsChild>
                    <w:div w:id="1511333876">
                      <w:marLeft w:val="0"/>
                      <w:marRight w:val="0"/>
                      <w:marTop w:val="0"/>
                      <w:marBottom w:val="0"/>
                      <w:divBdr>
                        <w:top w:val="none" w:sz="0" w:space="0" w:color="auto"/>
                        <w:left w:val="none" w:sz="0" w:space="0" w:color="auto"/>
                        <w:bottom w:val="none" w:sz="0" w:space="0" w:color="auto"/>
                        <w:right w:val="none" w:sz="0" w:space="0" w:color="auto"/>
                      </w:divBdr>
                      <w:divsChild>
                        <w:div w:id="698360343">
                          <w:marLeft w:val="0"/>
                          <w:marRight w:val="0"/>
                          <w:marTop w:val="0"/>
                          <w:marBottom w:val="0"/>
                          <w:divBdr>
                            <w:top w:val="none" w:sz="0" w:space="0" w:color="auto"/>
                            <w:left w:val="none" w:sz="0" w:space="0" w:color="auto"/>
                            <w:bottom w:val="none" w:sz="0" w:space="0" w:color="auto"/>
                            <w:right w:val="none" w:sz="0" w:space="0" w:color="auto"/>
                          </w:divBdr>
                        </w:div>
                        <w:div w:id="1197963171">
                          <w:marLeft w:val="0"/>
                          <w:marRight w:val="0"/>
                          <w:marTop w:val="0"/>
                          <w:marBottom w:val="0"/>
                          <w:divBdr>
                            <w:top w:val="none" w:sz="0" w:space="0" w:color="auto"/>
                            <w:left w:val="none" w:sz="0" w:space="0" w:color="auto"/>
                            <w:bottom w:val="none" w:sz="0" w:space="0" w:color="auto"/>
                            <w:right w:val="none" w:sz="0" w:space="0" w:color="auto"/>
                          </w:divBdr>
                          <w:divsChild>
                            <w:div w:id="1981614189">
                              <w:marLeft w:val="165"/>
                              <w:marRight w:val="165"/>
                              <w:marTop w:val="0"/>
                              <w:marBottom w:val="0"/>
                              <w:divBdr>
                                <w:top w:val="none" w:sz="0" w:space="0" w:color="auto"/>
                                <w:left w:val="none" w:sz="0" w:space="0" w:color="auto"/>
                                <w:bottom w:val="none" w:sz="0" w:space="0" w:color="auto"/>
                                <w:right w:val="none" w:sz="0" w:space="0" w:color="auto"/>
                              </w:divBdr>
                              <w:divsChild>
                                <w:div w:id="1401099482">
                                  <w:marLeft w:val="0"/>
                                  <w:marRight w:val="0"/>
                                  <w:marTop w:val="0"/>
                                  <w:marBottom w:val="0"/>
                                  <w:divBdr>
                                    <w:top w:val="none" w:sz="0" w:space="0" w:color="auto"/>
                                    <w:left w:val="none" w:sz="0" w:space="0" w:color="auto"/>
                                    <w:bottom w:val="none" w:sz="0" w:space="0" w:color="auto"/>
                                    <w:right w:val="none" w:sz="0" w:space="0" w:color="auto"/>
                                  </w:divBdr>
                                  <w:divsChild>
                                    <w:div w:id="16956879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625</Words>
  <Characters>3563</Characters>
  <Application>Microsoft Office Word</Application>
  <DocSecurity>0</DocSecurity>
  <Lines>29</Lines>
  <Paragraphs>8</Paragraphs>
  <ScaleCrop>false</ScaleCrop>
  <Company/>
  <LinksUpToDate>false</LinksUpToDate>
  <CharactersWithSpaces>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10</cp:revision>
  <dcterms:created xsi:type="dcterms:W3CDTF">2020-05-21T10:40:00Z</dcterms:created>
  <dcterms:modified xsi:type="dcterms:W3CDTF">2020-05-21T14:50:00Z</dcterms:modified>
</cp:coreProperties>
</file>